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457B4A" w14:textId="4002659D" w:rsidR="00C53D7B" w:rsidRPr="007945C3" w:rsidRDefault="00B172A7" w:rsidP="007945C3">
      <w:pPr>
        <w:pStyle w:val="1"/>
        <w:spacing w:before="75" w:line="412" w:lineRule="auto"/>
        <w:ind w:left="3261" w:right="3"/>
        <w:jc w:val="center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 wp14:anchorId="143F4278" wp14:editId="59E5BFB2">
            <wp:simplePos x="0" y="0"/>
            <wp:positionH relativeFrom="page">
              <wp:posOffset>1076960</wp:posOffset>
            </wp:positionH>
            <wp:positionV relativeFrom="paragraph">
              <wp:posOffset>53339</wp:posOffset>
            </wp:positionV>
            <wp:extent cx="1978660" cy="263652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8660" cy="2636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945C3" w:rsidRPr="007945C3">
        <w:rPr>
          <w:sz w:val="24"/>
          <w:szCs w:val="24"/>
        </w:rPr>
        <w:t>С</w:t>
      </w:r>
      <w:r w:rsidR="007945C3" w:rsidRPr="007945C3">
        <w:rPr>
          <w:sz w:val="24"/>
          <w:szCs w:val="24"/>
        </w:rPr>
        <w:t>тарший преподаватель кафедры общей психологии</w:t>
      </w:r>
    </w:p>
    <w:p w14:paraId="15A920DA" w14:textId="74A6C22A" w:rsidR="007945C3" w:rsidRPr="007945C3" w:rsidRDefault="007945C3" w:rsidP="00054A2B">
      <w:pPr>
        <w:pStyle w:val="1"/>
        <w:spacing w:before="75" w:line="412" w:lineRule="auto"/>
        <w:ind w:left="3438" w:right="645"/>
        <w:jc w:val="center"/>
        <w:rPr>
          <w:sz w:val="24"/>
          <w:szCs w:val="24"/>
        </w:rPr>
      </w:pPr>
      <w:r w:rsidRPr="007945C3">
        <w:rPr>
          <w:sz w:val="24"/>
          <w:szCs w:val="24"/>
        </w:rPr>
        <w:t>САЗОНОВ ЕВГЕНИЙ ПЕТРОВИЧ</w:t>
      </w:r>
    </w:p>
    <w:p w14:paraId="1BED3590" w14:textId="77777777" w:rsidR="007945C3" w:rsidRPr="007945C3" w:rsidRDefault="007945C3" w:rsidP="007945C3">
      <w:pPr>
        <w:ind w:left="3402"/>
        <w:jc w:val="both"/>
        <w:rPr>
          <w:sz w:val="24"/>
          <w:szCs w:val="28"/>
        </w:rPr>
      </w:pPr>
      <w:bookmarkStart w:id="0" w:name="_Hlk212731299"/>
      <w:r w:rsidRPr="007945C3">
        <w:rPr>
          <w:b/>
          <w:sz w:val="24"/>
          <w:szCs w:val="28"/>
        </w:rPr>
        <w:t xml:space="preserve">Структурное подразделение: </w:t>
      </w:r>
      <w:bookmarkEnd w:id="0"/>
      <w:r w:rsidRPr="007945C3">
        <w:rPr>
          <w:sz w:val="24"/>
          <w:szCs w:val="28"/>
        </w:rPr>
        <w:t xml:space="preserve">Севастопольский </w:t>
      </w:r>
    </w:p>
    <w:p w14:paraId="762CA70E" w14:textId="77777777" w:rsidR="007945C3" w:rsidRPr="007945C3" w:rsidRDefault="007945C3" w:rsidP="007945C3">
      <w:pPr>
        <w:ind w:left="3402"/>
        <w:jc w:val="both"/>
        <w:rPr>
          <w:sz w:val="24"/>
          <w:szCs w:val="28"/>
        </w:rPr>
      </w:pPr>
      <w:proofErr w:type="gramStart"/>
      <w:r w:rsidRPr="007945C3">
        <w:rPr>
          <w:sz w:val="24"/>
          <w:szCs w:val="28"/>
        </w:rPr>
        <w:t>экономико</w:t>
      </w:r>
      <w:proofErr w:type="gramEnd"/>
      <w:r w:rsidRPr="007945C3">
        <w:rPr>
          <w:sz w:val="24"/>
          <w:szCs w:val="28"/>
        </w:rPr>
        <w:t xml:space="preserve">-гуманитарный институт (филиал) </w:t>
      </w:r>
    </w:p>
    <w:p w14:paraId="2A11CACF" w14:textId="77777777" w:rsidR="007945C3" w:rsidRPr="007945C3" w:rsidRDefault="007945C3" w:rsidP="007945C3">
      <w:pPr>
        <w:ind w:left="3402"/>
        <w:jc w:val="both"/>
        <w:rPr>
          <w:sz w:val="24"/>
          <w:szCs w:val="28"/>
        </w:rPr>
      </w:pPr>
      <w:r w:rsidRPr="007945C3">
        <w:rPr>
          <w:sz w:val="24"/>
          <w:szCs w:val="28"/>
        </w:rPr>
        <w:t>ФГАОУ ВО «КФУ им. В.И. Вернадского»</w:t>
      </w:r>
    </w:p>
    <w:p w14:paraId="564C5059" w14:textId="77777777" w:rsidR="00C53D7B" w:rsidRPr="007945C3" w:rsidRDefault="00B172A7" w:rsidP="00542523">
      <w:pPr>
        <w:ind w:left="3438"/>
        <w:rPr>
          <w:spacing w:val="-5"/>
          <w:sz w:val="24"/>
          <w:szCs w:val="28"/>
        </w:rPr>
      </w:pPr>
      <w:r w:rsidRPr="007945C3">
        <w:rPr>
          <w:b/>
          <w:sz w:val="24"/>
          <w:szCs w:val="28"/>
        </w:rPr>
        <w:t>Дата</w:t>
      </w:r>
      <w:r w:rsidRPr="007945C3">
        <w:rPr>
          <w:b/>
          <w:spacing w:val="-5"/>
          <w:sz w:val="24"/>
          <w:szCs w:val="28"/>
        </w:rPr>
        <w:t xml:space="preserve"> </w:t>
      </w:r>
      <w:r w:rsidRPr="007945C3">
        <w:rPr>
          <w:b/>
          <w:sz w:val="24"/>
          <w:szCs w:val="28"/>
        </w:rPr>
        <w:t>рождения:</w:t>
      </w:r>
      <w:r w:rsidRPr="007945C3">
        <w:rPr>
          <w:b/>
          <w:spacing w:val="-2"/>
          <w:sz w:val="24"/>
          <w:szCs w:val="28"/>
        </w:rPr>
        <w:t xml:space="preserve"> </w:t>
      </w:r>
      <w:r w:rsidRPr="007945C3">
        <w:rPr>
          <w:sz w:val="24"/>
          <w:szCs w:val="28"/>
        </w:rPr>
        <w:t>14.12.1991</w:t>
      </w:r>
      <w:r w:rsidRPr="007945C3">
        <w:rPr>
          <w:spacing w:val="-5"/>
          <w:sz w:val="24"/>
          <w:szCs w:val="28"/>
        </w:rPr>
        <w:t xml:space="preserve"> г.</w:t>
      </w:r>
    </w:p>
    <w:p w14:paraId="0759E3C1" w14:textId="77777777" w:rsidR="007945C3" w:rsidRPr="007945C3" w:rsidRDefault="007945C3" w:rsidP="007945C3">
      <w:pPr>
        <w:ind w:left="3402"/>
        <w:rPr>
          <w:i/>
          <w:iCs/>
          <w:sz w:val="24"/>
          <w:szCs w:val="28"/>
        </w:rPr>
      </w:pPr>
      <w:r w:rsidRPr="007945C3">
        <w:rPr>
          <w:b/>
          <w:bCs/>
          <w:sz w:val="24"/>
          <w:szCs w:val="28"/>
        </w:rPr>
        <w:t>Общий стаж работы</w:t>
      </w:r>
      <w:r w:rsidRPr="007945C3">
        <w:rPr>
          <w:i/>
          <w:iCs/>
          <w:sz w:val="24"/>
          <w:szCs w:val="28"/>
        </w:rPr>
        <w:t xml:space="preserve">: </w:t>
      </w:r>
      <w:r w:rsidRPr="007945C3">
        <w:rPr>
          <w:sz w:val="24"/>
          <w:szCs w:val="28"/>
        </w:rPr>
        <w:t>8 лет</w:t>
      </w:r>
    </w:p>
    <w:p w14:paraId="1E830489" w14:textId="77777777" w:rsidR="007945C3" w:rsidRPr="007945C3" w:rsidRDefault="007945C3" w:rsidP="007945C3">
      <w:pPr>
        <w:ind w:left="3402"/>
        <w:rPr>
          <w:sz w:val="24"/>
          <w:szCs w:val="28"/>
        </w:rPr>
      </w:pPr>
      <w:r w:rsidRPr="007945C3">
        <w:rPr>
          <w:b/>
          <w:bCs/>
          <w:sz w:val="24"/>
          <w:szCs w:val="28"/>
        </w:rPr>
        <w:t>Стаж работы по специальности</w:t>
      </w:r>
      <w:r w:rsidRPr="007945C3">
        <w:rPr>
          <w:sz w:val="24"/>
          <w:szCs w:val="28"/>
        </w:rPr>
        <w:t>: 8 лет</w:t>
      </w:r>
    </w:p>
    <w:p w14:paraId="0FCE14C9" w14:textId="72CB29F0" w:rsidR="007945C3" w:rsidRPr="007945C3" w:rsidRDefault="007945C3" w:rsidP="007945C3">
      <w:pPr>
        <w:pStyle w:val="a3"/>
        <w:spacing w:before="20"/>
        <w:ind w:left="3402"/>
        <w:rPr>
          <w:sz w:val="24"/>
          <w:szCs w:val="28"/>
        </w:rPr>
      </w:pPr>
      <w:r w:rsidRPr="007945C3">
        <w:rPr>
          <w:b/>
          <w:bCs/>
          <w:sz w:val="24"/>
          <w:szCs w:val="28"/>
        </w:rPr>
        <w:t>Место работы:</w:t>
      </w:r>
      <w:r w:rsidRPr="007945C3">
        <w:rPr>
          <w:sz w:val="24"/>
          <w:szCs w:val="28"/>
        </w:rPr>
        <w:t xml:space="preserve"> «Средняя общеобразовательная школа </w:t>
      </w:r>
      <w:r>
        <w:rPr>
          <w:sz w:val="24"/>
          <w:szCs w:val="28"/>
        </w:rPr>
        <w:t xml:space="preserve">    </w:t>
      </w:r>
      <w:r w:rsidRPr="007945C3">
        <w:rPr>
          <w:sz w:val="24"/>
          <w:szCs w:val="28"/>
        </w:rPr>
        <w:t xml:space="preserve">№ 41 имени Героя Советского Союза Яцуненко Ивана </w:t>
      </w:r>
      <w:proofErr w:type="spellStart"/>
      <w:r w:rsidRPr="007945C3">
        <w:rPr>
          <w:sz w:val="24"/>
          <w:szCs w:val="28"/>
        </w:rPr>
        <w:t>Карповича</w:t>
      </w:r>
      <w:proofErr w:type="spellEnd"/>
      <w:r w:rsidRPr="007945C3">
        <w:rPr>
          <w:sz w:val="24"/>
          <w:szCs w:val="28"/>
        </w:rPr>
        <w:t>», психолог</w:t>
      </w:r>
    </w:p>
    <w:p w14:paraId="37010476" w14:textId="77777777" w:rsidR="007945C3" w:rsidRPr="007945C3" w:rsidRDefault="007945C3" w:rsidP="00542523">
      <w:pPr>
        <w:pStyle w:val="a3"/>
        <w:spacing w:line="259" w:lineRule="auto"/>
        <w:ind w:left="3438"/>
        <w:rPr>
          <w:b/>
          <w:sz w:val="24"/>
          <w:szCs w:val="28"/>
        </w:rPr>
      </w:pPr>
    </w:p>
    <w:p w14:paraId="3D150732" w14:textId="77777777" w:rsidR="007945C3" w:rsidRPr="007945C3" w:rsidRDefault="007945C3" w:rsidP="00542523">
      <w:pPr>
        <w:pStyle w:val="a3"/>
        <w:spacing w:line="259" w:lineRule="auto"/>
        <w:ind w:left="3438"/>
        <w:rPr>
          <w:b/>
          <w:sz w:val="24"/>
          <w:szCs w:val="28"/>
        </w:rPr>
      </w:pPr>
    </w:p>
    <w:p w14:paraId="6364B8AA" w14:textId="2F982C8A" w:rsidR="00C53D7B" w:rsidRPr="007945C3" w:rsidRDefault="00B172A7" w:rsidP="007945C3">
      <w:pPr>
        <w:pStyle w:val="a3"/>
        <w:spacing w:line="259" w:lineRule="auto"/>
        <w:jc w:val="both"/>
        <w:rPr>
          <w:sz w:val="24"/>
          <w:szCs w:val="28"/>
        </w:rPr>
      </w:pPr>
      <w:r w:rsidRPr="007945C3">
        <w:rPr>
          <w:b/>
          <w:sz w:val="24"/>
          <w:szCs w:val="28"/>
        </w:rPr>
        <w:t>Образование:</w:t>
      </w:r>
      <w:r w:rsidRPr="007945C3">
        <w:rPr>
          <w:b/>
          <w:spacing w:val="-4"/>
          <w:sz w:val="24"/>
          <w:szCs w:val="28"/>
        </w:rPr>
        <w:t xml:space="preserve"> </w:t>
      </w:r>
      <w:r w:rsidRPr="007945C3">
        <w:rPr>
          <w:sz w:val="24"/>
          <w:szCs w:val="28"/>
        </w:rPr>
        <w:t>ФГАОУ</w:t>
      </w:r>
      <w:r w:rsidRPr="007945C3">
        <w:rPr>
          <w:spacing w:val="-4"/>
          <w:sz w:val="24"/>
          <w:szCs w:val="28"/>
        </w:rPr>
        <w:t xml:space="preserve"> </w:t>
      </w:r>
      <w:r w:rsidRPr="007945C3">
        <w:rPr>
          <w:sz w:val="24"/>
          <w:szCs w:val="28"/>
        </w:rPr>
        <w:t>ВО</w:t>
      </w:r>
      <w:r w:rsidRPr="007945C3">
        <w:rPr>
          <w:spacing w:val="-8"/>
          <w:sz w:val="24"/>
          <w:szCs w:val="28"/>
        </w:rPr>
        <w:t xml:space="preserve"> </w:t>
      </w:r>
      <w:r w:rsidRPr="007945C3">
        <w:rPr>
          <w:sz w:val="24"/>
          <w:szCs w:val="28"/>
        </w:rPr>
        <w:t>«КФУ</w:t>
      </w:r>
      <w:r w:rsidRPr="007945C3">
        <w:rPr>
          <w:spacing w:val="-4"/>
          <w:sz w:val="24"/>
          <w:szCs w:val="28"/>
        </w:rPr>
        <w:t xml:space="preserve"> </w:t>
      </w:r>
      <w:r w:rsidRPr="007945C3">
        <w:rPr>
          <w:sz w:val="24"/>
          <w:szCs w:val="28"/>
        </w:rPr>
        <w:t>им.</w:t>
      </w:r>
      <w:r w:rsidRPr="007945C3">
        <w:rPr>
          <w:spacing w:val="-8"/>
          <w:sz w:val="24"/>
          <w:szCs w:val="28"/>
        </w:rPr>
        <w:t xml:space="preserve"> </w:t>
      </w:r>
      <w:r w:rsidRPr="007945C3">
        <w:rPr>
          <w:sz w:val="24"/>
          <w:szCs w:val="28"/>
        </w:rPr>
        <w:t>В.И.</w:t>
      </w:r>
      <w:r w:rsidR="00022DE2" w:rsidRPr="007945C3">
        <w:rPr>
          <w:sz w:val="24"/>
          <w:szCs w:val="28"/>
        </w:rPr>
        <w:t xml:space="preserve"> </w:t>
      </w:r>
      <w:r w:rsidRPr="007945C3">
        <w:rPr>
          <w:sz w:val="24"/>
          <w:szCs w:val="28"/>
        </w:rPr>
        <w:t>Вернадского»</w:t>
      </w:r>
      <w:r w:rsidRPr="007945C3">
        <w:rPr>
          <w:spacing w:val="-1"/>
          <w:sz w:val="24"/>
          <w:szCs w:val="28"/>
        </w:rPr>
        <w:t xml:space="preserve"> </w:t>
      </w:r>
      <w:r w:rsidRPr="007945C3">
        <w:rPr>
          <w:sz w:val="24"/>
          <w:szCs w:val="28"/>
        </w:rPr>
        <w:t>г. Симферополь (2016), 37.03.01 Психология;</w:t>
      </w:r>
      <w:r w:rsidR="007945C3" w:rsidRPr="007945C3">
        <w:rPr>
          <w:sz w:val="24"/>
          <w:szCs w:val="28"/>
        </w:rPr>
        <w:t xml:space="preserve"> </w:t>
      </w:r>
      <w:r w:rsidRPr="007945C3">
        <w:rPr>
          <w:sz w:val="24"/>
          <w:szCs w:val="28"/>
        </w:rPr>
        <w:t>Уральский</w:t>
      </w:r>
      <w:r w:rsidRPr="007945C3">
        <w:rPr>
          <w:spacing w:val="-9"/>
          <w:sz w:val="24"/>
          <w:szCs w:val="28"/>
        </w:rPr>
        <w:t xml:space="preserve"> </w:t>
      </w:r>
      <w:r w:rsidRPr="007945C3">
        <w:rPr>
          <w:sz w:val="24"/>
          <w:szCs w:val="28"/>
        </w:rPr>
        <w:t>институт</w:t>
      </w:r>
      <w:r w:rsidRPr="007945C3">
        <w:rPr>
          <w:spacing w:val="-8"/>
          <w:sz w:val="24"/>
          <w:szCs w:val="28"/>
        </w:rPr>
        <w:t xml:space="preserve"> </w:t>
      </w:r>
      <w:r w:rsidRPr="007945C3">
        <w:rPr>
          <w:sz w:val="24"/>
          <w:szCs w:val="28"/>
        </w:rPr>
        <w:t>повышения</w:t>
      </w:r>
      <w:r w:rsidRPr="007945C3">
        <w:rPr>
          <w:spacing w:val="-9"/>
          <w:sz w:val="24"/>
          <w:szCs w:val="28"/>
        </w:rPr>
        <w:t xml:space="preserve"> </w:t>
      </w:r>
      <w:r w:rsidRPr="007945C3">
        <w:rPr>
          <w:sz w:val="24"/>
          <w:szCs w:val="28"/>
        </w:rPr>
        <w:t>квалификации</w:t>
      </w:r>
      <w:r w:rsidRPr="007945C3">
        <w:rPr>
          <w:spacing w:val="-12"/>
          <w:sz w:val="24"/>
          <w:szCs w:val="28"/>
        </w:rPr>
        <w:t xml:space="preserve"> </w:t>
      </w:r>
      <w:r w:rsidRPr="007945C3">
        <w:rPr>
          <w:sz w:val="24"/>
          <w:szCs w:val="28"/>
        </w:rPr>
        <w:t>и переподготовки г. Пермь (2021),</w:t>
      </w:r>
      <w:r w:rsidR="007945C3" w:rsidRPr="007945C3">
        <w:rPr>
          <w:sz w:val="24"/>
          <w:szCs w:val="28"/>
        </w:rPr>
        <w:t xml:space="preserve"> </w:t>
      </w:r>
      <w:r w:rsidRPr="007945C3">
        <w:rPr>
          <w:sz w:val="24"/>
          <w:szCs w:val="28"/>
        </w:rPr>
        <w:t>44.03.05</w:t>
      </w:r>
      <w:r w:rsidRPr="007945C3">
        <w:rPr>
          <w:spacing w:val="-5"/>
          <w:sz w:val="24"/>
          <w:szCs w:val="28"/>
        </w:rPr>
        <w:t xml:space="preserve"> </w:t>
      </w:r>
      <w:r w:rsidRPr="007945C3">
        <w:rPr>
          <w:sz w:val="24"/>
          <w:szCs w:val="28"/>
        </w:rPr>
        <w:t>Учитель</w:t>
      </w:r>
      <w:r w:rsidRPr="007945C3">
        <w:rPr>
          <w:spacing w:val="-3"/>
          <w:sz w:val="24"/>
          <w:szCs w:val="28"/>
        </w:rPr>
        <w:t xml:space="preserve"> </w:t>
      </w:r>
      <w:r w:rsidRPr="007945C3">
        <w:rPr>
          <w:sz w:val="24"/>
          <w:szCs w:val="28"/>
        </w:rPr>
        <w:t>истории</w:t>
      </w:r>
      <w:r w:rsidRPr="007945C3">
        <w:rPr>
          <w:spacing w:val="-4"/>
          <w:sz w:val="24"/>
          <w:szCs w:val="28"/>
        </w:rPr>
        <w:t xml:space="preserve"> </w:t>
      </w:r>
      <w:r w:rsidRPr="007945C3">
        <w:rPr>
          <w:sz w:val="24"/>
          <w:szCs w:val="28"/>
        </w:rPr>
        <w:t>и</w:t>
      </w:r>
      <w:r w:rsidRPr="007945C3">
        <w:rPr>
          <w:spacing w:val="-4"/>
          <w:sz w:val="24"/>
          <w:szCs w:val="28"/>
        </w:rPr>
        <w:t xml:space="preserve"> </w:t>
      </w:r>
      <w:r w:rsidRPr="007945C3">
        <w:rPr>
          <w:spacing w:val="-2"/>
          <w:sz w:val="24"/>
          <w:szCs w:val="28"/>
        </w:rPr>
        <w:t>обществознания</w:t>
      </w:r>
      <w:r w:rsidR="007945C3">
        <w:rPr>
          <w:spacing w:val="-2"/>
          <w:sz w:val="24"/>
          <w:szCs w:val="28"/>
        </w:rPr>
        <w:t xml:space="preserve">. </w:t>
      </w:r>
      <w:r w:rsidRPr="007945C3">
        <w:rPr>
          <w:b/>
          <w:sz w:val="24"/>
          <w:szCs w:val="28"/>
        </w:rPr>
        <w:t>Лауреат</w:t>
      </w:r>
      <w:r w:rsidRPr="007945C3">
        <w:rPr>
          <w:b/>
          <w:spacing w:val="-14"/>
          <w:sz w:val="24"/>
          <w:szCs w:val="28"/>
        </w:rPr>
        <w:t xml:space="preserve"> </w:t>
      </w:r>
      <w:r w:rsidRPr="007945C3">
        <w:rPr>
          <w:sz w:val="24"/>
          <w:szCs w:val="28"/>
        </w:rPr>
        <w:t>Всероссийского</w:t>
      </w:r>
      <w:r w:rsidRPr="007945C3">
        <w:rPr>
          <w:spacing w:val="-13"/>
          <w:sz w:val="24"/>
          <w:szCs w:val="28"/>
        </w:rPr>
        <w:t xml:space="preserve"> </w:t>
      </w:r>
      <w:r w:rsidRPr="007945C3">
        <w:rPr>
          <w:sz w:val="24"/>
          <w:szCs w:val="28"/>
        </w:rPr>
        <w:t>конкурса</w:t>
      </w:r>
      <w:r w:rsidRPr="007945C3">
        <w:rPr>
          <w:spacing w:val="-13"/>
          <w:sz w:val="24"/>
          <w:szCs w:val="28"/>
        </w:rPr>
        <w:t xml:space="preserve"> </w:t>
      </w:r>
      <w:r w:rsidRPr="007945C3">
        <w:rPr>
          <w:sz w:val="24"/>
          <w:szCs w:val="28"/>
        </w:rPr>
        <w:t>профессионального мастерства «Педагог-психолог России – 2020»</w:t>
      </w:r>
      <w:r w:rsidR="007945C3">
        <w:rPr>
          <w:sz w:val="24"/>
          <w:szCs w:val="28"/>
        </w:rPr>
        <w:t>.</w:t>
      </w:r>
    </w:p>
    <w:p w14:paraId="54BCD992" w14:textId="1235301C" w:rsidR="00C53D7B" w:rsidRDefault="00B172A7" w:rsidP="00A7050F">
      <w:pPr>
        <w:pStyle w:val="a3"/>
      </w:pPr>
      <w:r w:rsidRPr="00A7050F">
        <w:rPr>
          <w:b/>
          <w:bCs/>
        </w:rPr>
        <w:t>Сфера</w:t>
      </w:r>
      <w:r w:rsidRPr="00A7050F">
        <w:rPr>
          <w:b/>
          <w:bCs/>
          <w:spacing w:val="-8"/>
        </w:rPr>
        <w:t xml:space="preserve"> </w:t>
      </w:r>
      <w:r w:rsidRPr="00A7050F">
        <w:rPr>
          <w:b/>
          <w:bCs/>
        </w:rPr>
        <w:t>профессиональных</w:t>
      </w:r>
      <w:r w:rsidRPr="00A7050F">
        <w:rPr>
          <w:b/>
          <w:bCs/>
          <w:spacing w:val="-5"/>
        </w:rPr>
        <w:t xml:space="preserve"> </w:t>
      </w:r>
      <w:r w:rsidRPr="00A7050F">
        <w:rPr>
          <w:b/>
          <w:bCs/>
          <w:spacing w:val="-2"/>
        </w:rPr>
        <w:t>интересов</w:t>
      </w:r>
      <w:r>
        <w:rPr>
          <w:spacing w:val="-2"/>
        </w:rPr>
        <w:t>:</w:t>
      </w:r>
      <w:r w:rsidR="00A7050F">
        <w:rPr>
          <w:spacing w:val="-2"/>
        </w:rPr>
        <w:t xml:space="preserve"> психологическое консультирование</w:t>
      </w:r>
      <w:r w:rsidR="00542523">
        <w:rPr>
          <w:spacing w:val="-2"/>
        </w:rPr>
        <w:t>, психотерапия.</w:t>
      </w:r>
    </w:p>
    <w:p w14:paraId="08259069" w14:textId="77777777" w:rsidR="00A7050F" w:rsidRPr="00CA3B66" w:rsidRDefault="00A7050F" w:rsidP="00A7050F">
      <w:pPr>
        <w:rPr>
          <w:b/>
          <w:bCs/>
          <w:sz w:val="24"/>
          <w:szCs w:val="24"/>
        </w:rPr>
      </w:pPr>
      <w:r w:rsidRPr="00CA3B66">
        <w:rPr>
          <w:b/>
          <w:bCs/>
          <w:sz w:val="24"/>
          <w:szCs w:val="24"/>
        </w:rPr>
        <w:t>Данные о повышении квалификации и/или профессиональной переподготовке:</w:t>
      </w:r>
    </w:p>
    <w:p w14:paraId="07447EEF" w14:textId="19C98BD8" w:rsidR="007945C3" w:rsidRPr="007945C3" w:rsidRDefault="007945C3" w:rsidP="007945C3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 </w:t>
      </w:r>
      <w:r w:rsidRPr="007945C3">
        <w:rPr>
          <w:bCs/>
          <w:sz w:val="24"/>
          <w:szCs w:val="24"/>
        </w:rPr>
        <w:t xml:space="preserve">Удостоверение о повышении квалификации, №0400 00491978 от 07.07.2023, "Электронная информационно-образовательная среда", 16 часов, ФГАОУ ВО "КФУ им. В.И. Вернадского"; </w:t>
      </w:r>
    </w:p>
    <w:p w14:paraId="69C63F5C" w14:textId="6406936A" w:rsidR="007945C3" w:rsidRPr="007945C3" w:rsidRDefault="007945C3" w:rsidP="007945C3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 </w:t>
      </w:r>
      <w:r w:rsidRPr="007945C3">
        <w:rPr>
          <w:bCs/>
          <w:sz w:val="24"/>
          <w:szCs w:val="24"/>
        </w:rPr>
        <w:t xml:space="preserve">Удостоверение о повышении квалификации, №040000493170 от 07.07.2023, "Цифровые технологии в профессиональной деятельности", 18 часов, ФГАОУ ВО "КФУ им. В.И. Вернадского"; </w:t>
      </w:r>
    </w:p>
    <w:p w14:paraId="75799086" w14:textId="6B524151" w:rsidR="007945C3" w:rsidRPr="007945C3" w:rsidRDefault="007945C3" w:rsidP="007945C3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3. </w:t>
      </w:r>
      <w:r w:rsidRPr="007945C3">
        <w:rPr>
          <w:bCs/>
          <w:sz w:val="24"/>
          <w:szCs w:val="24"/>
        </w:rPr>
        <w:t>Удостоверение о повышении квалификации, №0000492202 от 07.07.2023, "Современные образовательные технологии в системе высшего образования", 18 часов, ФГАОУ ВО "КФУ им. В.И. Вернадского";</w:t>
      </w:r>
    </w:p>
    <w:p w14:paraId="490A1993" w14:textId="31E5FE03" w:rsidR="007945C3" w:rsidRDefault="007945C3" w:rsidP="007945C3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4. </w:t>
      </w:r>
      <w:r w:rsidRPr="007945C3">
        <w:rPr>
          <w:bCs/>
          <w:sz w:val="24"/>
          <w:szCs w:val="24"/>
        </w:rPr>
        <w:t>Удостовере</w:t>
      </w:r>
      <w:r>
        <w:rPr>
          <w:bCs/>
          <w:sz w:val="24"/>
          <w:szCs w:val="24"/>
        </w:rPr>
        <w:t>ние о повышении квалификации, №</w:t>
      </w:r>
      <w:r w:rsidRPr="007945C3">
        <w:rPr>
          <w:bCs/>
          <w:sz w:val="24"/>
          <w:szCs w:val="24"/>
        </w:rPr>
        <w:t>340000183221 от 15.11.2023, "Организационные и психолого-педагогические основы инклюзивного высшего образования", 72 часа, ФГАОУ ВО "КФУ им. В.И. Вернадского"</w:t>
      </w:r>
      <w:r>
        <w:rPr>
          <w:bCs/>
          <w:sz w:val="24"/>
          <w:szCs w:val="24"/>
        </w:rPr>
        <w:t>.</w:t>
      </w:r>
    </w:p>
    <w:p w14:paraId="69FAB37D" w14:textId="77777777" w:rsidR="00A7050F" w:rsidRPr="00CA3B66" w:rsidRDefault="00A7050F" w:rsidP="00A7050F">
      <w:pPr>
        <w:rPr>
          <w:b/>
          <w:bCs/>
          <w:sz w:val="24"/>
          <w:szCs w:val="24"/>
        </w:rPr>
      </w:pPr>
      <w:r w:rsidRPr="00CA3B66">
        <w:rPr>
          <w:b/>
          <w:bCs/>
          <w:sz w:val="24"/>
          <w:szCs w:val="24"/>
        </w:rPr>
        <w:t xml:space="preserve">Педагогическая деятельность: </w:t>
      </w:r>
    </w:p>
    <w:p w14:paraId="577472ED" w14:textId="77777777" w:rsidR="00A7050F" w:rsidRPr="00E42E08" w:rsidRDefault="00A7050F" w:rsidP="00542523">
      <w:pPr>
        <w:pStyle w:val="a4"/>
        <w:numPr>
          <w:ilvl w:val="0"/>
          <w:numId w:val="3"/>
        </w:numPr>
        <w:tabs>
          <w:tab w:val="left" w:pos="861"/>
        </w:tabs>
        <w:rPr>
          <w:sz w:val="24"/>
          <w:szCs w:val="24"/>
        </w:rPr>
      </w:pPr>
      <w:r w:rsidRPr="00E42E08">
        <w:rPr>
          <w:sz w:val="24"/>
          <w:szCs w:val="24"/>
        </w:rPr>
        <w:t>Методология и методы глубинной психологии</w:t>
      </w:r>
    </w:p>
    <w:p w14:paraId="2969C88A" w14:textId="77777777" w:rsidR="00A7050F" w:rsidRPr="00E42E08" w:rsidRDefault="00A7050F" w:rsidP="00542523">
      <w:pPr>
        <w:pStyle w:val="a4"/>
        <w:numPr>
          <w:ilvl w:val="0"/>
          <w:numId w:val="3"/>
        </w:numPr>
        <w:tabs>
          <w:tab w:val="left" w:pos="861"/>
        </w:tabs>
        <w:rPr>
          <w:sz w:val="24"/>
          <w:szCs w:val="24"/>
        </w:rPr>
      </w:pPr>
      <w:r w:rsidRPr="00E42E08">
        <w:rPr>
          <w:sz w:val="24"/>
          <w:szCs w:val="24"/>
        </w:rPr>
        <w:t>Организация психологического сопровождения и психологической помощи детям, оказавшимся в трудной жизненной ситуации</w:t>
      </w:r>
    </w:p>
    <w:p w14:paraId="5A3F12D3" w14:textId="77777777" w:rsidR="00A7050F" w:rsidRPr="00E42E08" w:rsidRDefault="00A7050F" w:rsidP="00542523">
      <w:pPr>
        <w:pStyle w:val="a4"/>
        <w:numPr>
          <w:ilvl w:val="0"/>
          <w:numId w:val="3"/>
        </w:numPr>
        <w:tabs>
          <w:tab w:val="left" w:pos="861"/>
        </w:tabs>
        <w:rPr>
          <w:sz w:val="24"/>
          <w:szCs w:val="24"/>
        </w:rPr>
      </w:pPr>
      <w:r w:rsidRPr="00E42E08">
        <w:rPr>
          <w:sz w:val="24"/>
          <w:szCs w:val="24"/>
        </w:rPr>
        <w:t>Основы психологической коррекции</w:t>
      </w:r>
    </w:p>
    <w:p w14:paraId="40C20770" w14:textId="77777777" w:rsidR="00A7050F" w:rsidRPr="00E42E08" w:rsidRDefault="00A7050F" w:rsidP="00542523">
      <w:pPr>
        <w:pStyle w:val="a4"/>
        <w:numPr>
          <w:ilvl w:val="0"/>
          <w:numId w:val="3"/>
        </w:numPr>
        <w:tabs>
          <w:tab w:val="left" w:pos="861"/>
        </w:tabs>
        <w:rPr>
          <w:sz w:val="24"/>
          <w:szCs w:val="24"/>
        </w:rPr>
      </w:pPr>
      <w:r w:rsidRPr="00E42E08">
        <w:rPr>
          <w:sz w:val="24"/>
          <w:szCs w:val="24"/>
        </w:rPr>
        <w:t>Психология кризисных состояний личности</w:t>
      </w:r>
    </w:p>
    <w:p w14:paraId="6EA424E8" w14:textId="77777777" w:rsidR="00A7050F" w:rsidRPr="00E42E08" w:rsidRDefault="00A7050F" w:rsidP="00542523">
      <w:pPr>
        <w:pStyle w:val="a4"/>
        <w:numPr>
          <w:ilvl w:val="0"/>
          <w:numId w:val="3"/>
        </w:numPr>
        <w:tabs>
          <w:tab w:val="left" w:pos="861"/>
        </w:tabs>
        <w:rPr>
          <w:sz w:val="24"/>
          <w:szCs w:val="24"/>
        </w:rPr>
      </w:pPr>
      <w:r w:rsidRPr="00E42E08">
        <w:rPr>
          <w:sz w:val="24"/>
          <w:szCs w:val="24"/>
        </w:rPr>
        <w:t>Психология личности</w:t>
      </w:r>
    </w:p>
    <w:p w14:paraId="2A28D497" w14:textId="77777777" w:rsidR="00A7050F" w:rsidRDefault="00A7050F" w:rsidP="00542523">
      <w:pPr>
        <w:pStyle w:val="a4"/>
        <w:numPr>
          <w:ilvl w:val="0"/>
          <w:numId w:val="3"/>
        </w:numPr>
        <w:tabs>
          <w:tab w:val="left" w:pos="861"/>
        </w:tabs>
        <w:rPr>
          <w:sz w:val="24"/>
          <w:szCs w:val="24"/>
        </w:rPr>
      </w:pPr>
      <w:r w:rsidRPr="00E42E08">
        <w:rPr>
          <w:sz w:val="24"/>
          <w:szCs w:val="24"/>
        </w:rPr>
        <w:t>История психологии</w:t>
      </w:r>
    </w:p>
    <w:p w14:paraId="2699C43C" w14:textId="77777777" w:rsidR="00C53D7B" w:rsidRDefault="00B172A7">
      <w:pPr>
        <w:pStyle w:val="1"/>
      </w:pPr>
      <w:r>
        <w:t xml:space="preserve">Выступления в </w:t>
      </w:r>
      <w:r>
        <w:rPr>
          <w:spacing w:val="-4"/>
        </w:rPr>
        <w:t>СМИ:</w:t>
      </w:r>
    </w:p>
    <w:p w14:paraId="7409EC63" w14:textId="77777777" w:rsidR="00C53D7B" w:rsidRDefault="00B172A7" w:rsidP="00542523">
      <w:pPr>
        <w:pStyle w:val="a4"/>
        <w:numPr>
          <w:ilvl w:val="0"/>
          <w:numId w:val="4"/>
        </w:numPr>
        <w:tabs>
          <w:tab w:val="left" w:pos="861"/>
        </w:tabs>
        <w:spacing w:before="12" w:line="261" w:lineRule="auto"/>
        <w:ind w:right="71"/>
        <w:rPr>
          <w:sz w:val="23"/>
        </w:rPr>
      </w:pPr>
      <w:r>
        <w:rPr>
          <w:color w:val="252525"/>
          <w:sz w:val="23"/>
        </w:rPr>
        <w:t>Пресс-конференция</w:t>
      </w:r>
      <w:r>
        <w:rPr>
          <w:color w:val="252525"/>
          <w:spacing w:val="-5"/>
          <w:sz w:val="23"/>
        </w:rPr>
        <w:t xml:space="preserve"> </w:t>
      </w:r>
      <w:r>
        <w:rPr>
          <w:color w:val="252525"/>
          <w:sz w:val="23"/>
        </w:rPr>
        <w:t>организаторов</w:t>
      </w:r>
      <w:r>
        <w:rPr>
          <w:color w:val="252525"/>
          <w:spacing w:val="-5"/>
          <w:sz w:val="23"/>
        </w:rPr>
        <w:t xml:space="preserve"> </w:t>
      </w:r>
      <w:r>
        <w:rPr>
          <w:color w:val="252525"/>
          <w:sz w:val="23"/>
        </w:rPr>
        <w:t>и</w:t>
      </w:r>
      <w:r>
        <w:rPr>
          <w:color w:val="252525"/>
          <w:spacing w:val="-6"/>
          <w:sz w:val="23"/>
        </w:rPr>
        <w:t xml:space="preserve"> </w:t>
      </w:r>
      <w:r>
        <w:rPr>
          <w:color w:val="252525"/>
          <w:sz w:val="23"/>
        </w:rPr>
        <w:t>участников</w:t>
      </w:r>
      <w:r>
        <w:rPr>
          <w:color w:val="252525"/>
          <w:spacing w:val="-8"/>
          <w:sz w:val="23"/>
        </w:rPr>
        <w:t xml:space="preserve"> </w:t>
      </w:r>
      <w:r>
        <w:rPr>
          <w:color w:val="252525"/>
          <w:sz w:val="23"/>
        </w:rPr>
        <w:t>творческого</w:t>
      </w:r>
      <w:r>
        <w:rPr>
          <w:color w:val="252525"/>
          <w:spacing w:val="-6"/>
          <w:sz w:val="23"/>
        </w:rPr>
        <w:t xml:space="preserve"> </w:t>
      </w:r>
      <w:r>
        <w:rPr>
          <w:color w:val="252525"/>
          <w:sz w:val="23"/>
        </w:rPr>
        <w:t>конкурса</w:t>
      </w:r>
      <w:r>
        <w:rPr>
          <w:color w:val="252525"/>
          <w:spacing w:val="-2"/>
          <w:sz w:val="23"/>
        </w:rPr>
        <w:t xml:space="preserve"> </w:t>
      </w:r>
      <w:r>
        <w:rPr>
          <w:color w:val="252525"/>
          <w:sz w:val="23"/>
        </w:rPr>
        <w:t>"Особая</w:t>
      </w:r>
      <w:r>
        <w:rPr>
          <w:color w:val="252525"/>
          <w:spacing w:val="-2"/>
          <w:sz w:val="23"/>
        </w:rPr>
        <w:t xml:space="preserve"> </w:t>
      </w:r>
      <w:r>
        <w:rPr>
          <w:color w:val="252525"/>
          <w:sz w:val="23"/>
        </w:rPr>
        <w:t xml:space="preserve">книга" ссылка на видео: </w:t>
      </w:r>
      <w:hyperlink r:id="rId6">
        <w:r>
          <w:rPr>
            <w:color w:val="0462C1"/>
            <w:sz w:val="23"/>
            <w:u w:val="single" w:color="0462C1"/>
          </w:rPr>
          <w:t>https://www.youtube.com/watch?v=zNhq7gIUecc&amp;t=605s</w:t>
        </w:r>
      </w:hyperlink>
    </w:p>
    <w:p w14:paraId="3BBE93D1" w14:textId="77777777" w:rsidR="00C53D7B" w:rsidRDefault="00B172A7" w:rsidP="00542523">
      <w:pPr>
        <w:pStyle w:val="a4"/>
        <w:numPr>
          <w:ilvl w:val="0"/>
          <w:numId w:val="4"/>
        </w:numPr>
        <w:tabs>
          <w:tab w:val="left" w:pos="861"/>
        </w:tabs>
        <w:spacing w:line="261" w:lineRule="auto"/>
        <w:ind w:right="720"/>
        <w:rPr>
          <w:sz w:val="23"/>
        </w:rPr>
      </w:pPr>
      <w:r>
        <w:rPr>
          <w:color w:val="252525"/>
          <w:sz w:val="23"/>
        </w:rPr>
        <w:t>Пресс-конференция "Проблемы</w:t>
      </w:r>
      <w:r>
        <w:rPr>
          <w:color w:val="252525"/>
          <w:spacing w:val="-5"/>
          <w:sz w:val="23"/>
        </w:rPr>
        <w:t xml:space="preserve"> </w:t>
      </w:r>
      <w:r>
        <w:rPr>
          <w:color w:val="252525"/>
          <w:sz w:val="23"/>
        </w:rPr>
        <w:t>травли</w:t>
      </w:r>
      <w:r>
        <w:rPr>
          <w:color w:val="252525"/>
          <w:spacing w:val="-5"/>
          <w:sz w:val="23"/>
        </w:rPr>
        <w:t xml:space="preserve"> </w:t>
      </w:r>
      <w:r>
        <w:rPr>
          <w:color w:val="252525"/>
          <w:sz w:val="23"/>
        </w:rPr>
        <w:t>в</w:t>
      </w:r>
      <w:r>
        <w:rPr>
          <w:color w:val="252525"/>
          <w:spacing w:val="-7"/>
          <w:sz w:val="23"/>
        </w:rPr>
        <w:t xml:space="preserve"> </w:t>
      </w:r>
      <w:r>
        <w:rPr>
          <w:color w:val="252525"/>
          <w:sz w:val="23"/>
        </w:rPr>
        <w:t>подростковой</w:t>
      </w:r>
      <w:r>
        <w:rPr>
          <w:color w:val="252525"/>
          <w:spacing w:val="-5"/>
          <w:sz w:val="23"/>
        </w:rPr>
        <w:t xml:space="preserve"> </w:t>
      </w:r>
      <w:r>
        <w:rPr>
          <w:color w:val="252525"/>
          <w:sz w:val="23"/>
        </w:rPr>
        <w:t>среде".</w:t>
      </w:r>
      <w:r>
        <w:rPr>
          <w:color w:val="252525"/>
          <w:spacing w:val="-3"/>
          <w:sz w:val="23"/>
        </w:rPr>
        <w:t xml:space="preserve"> </w:t>
      </w:r>
      <w:r>
        <w:rPr>
          <w:color w:val="252525"/>
          <w:sz w:val="23"/>
        </w:rPr>
        <w:t>ссылка</w:t>
      </w:r>
      <w:r>
        <w:rPr>
          <w:color w:val="252525"/>
          <w:spacing w:val="-4"/>
          <w:sz w:val="23"/>
        </w:rPr>
        <w:t xml:space="preserve"> </w:t>
      </w:r>
      <w:r>
        <w:rPr>
          <w:color w:val="252525"/>
          <w:sz w:val="23"/>
        </w:rPr>
        <w:t>на</w:t>
      </w:r>
      <w:r>
        <w:rPr>
          <w:color w:val="252525"/>
          <w:spacing w:val="-4"/>
          <w:sz w:val="23"/>
        </w:rPr>
        <w:t xml:space="preserve"> </w:t>
      </w:r>
      <w:r>
        <w:rPr>
          <w:color w:val="252525"/>
          <w:sz w:val="23"/>
        </w:rPr>
        <w:t xml:space="preserve">видео: </w:t>
      </w:r>
      <w:hyperlink r:id="rId7">
        <w:r>
          <w:rPr>
            <w:color w:val="0462C1"/>
            <w:spacing w:val="-2"/>
            <w:sz w:val="23"/>
            <w:u w:val="single" w:color="0462C1"/>
          </w:rPr>
          <w:t>https://www.youtube.com/watch?v=ER2Jd5RZtxA</w:t>
        </w:r>
      </w:hyperlink>
    </w:p>
    <w:p w14:paraId="19398A86" w14:textId="77777777" w:rsidR="00C53D7B" w:rsidRDefault="00B172A7" w:rsidP="00542523">
      <w:pPr>
        <w:pStyle w:val="a4"/>
        <w:numPr>
          <w:ilvl w:val="0"/>
          <w:numId w:val="4"/>
        </w:numPr>
        <w:tabs>
          <w:tab w:val="left" w:pos="861"/>
        </w:tabs>
        <w:spacing w:line="259" w:lineRule="auto"/>
        <w:ind w:right="475"/>
        <w:rPr>
          <w:sz w:val="23"/>
        </w:rPr>
      </w:pPr>
      <w:bookmarkStart w:id="1" w:name="_GoBack"/>
      <w:bookmarkEnd w:id="1"/>
      <w:r>
        <w:rPr>
          <w:color w:val="252525"/>
          <w:sz w:val="23"/>
        </w:rPr>
        <w:t xml:space="preserve">Публикации: "В Севастополе представили программу профилактики </w:t>
      </w:r>
      <w:proofErr w:type="spellStart"/>
      <w:r>
        <w:rPr>
          <w:color w:val="252525"/>
          <w:sz w:val="23"/>
        </w:rPr>
        <w:t>буллинга</w:t>
      </w:r>
      <w:proofErr w:type="spellEnd"/>
      <w:r>
        <w:rPr>
          <w:color w:val="252525"/>
          <w:sz w:val="23"/>
        </w:rPr>
        <w:t xml:space="preserve"> в подростковой</w:t>
      </w:r>
      <w:r>
        <w:rPr>
          <w:color w:val="252525"/>
          <w:spacing w:val="-15"/>
          <w:sz w:val="23"/>
        </w:rPr>
        <w:t xml:space="preserve"> </w:t>
      </w:r>
      <w:r>
        <w:rPr>
          <w:color w:val="252525"/>
          <w:sz w:val="23"/>
        </w:rPr>
        <w:t>среде"</w:t>
      </w:r>
      <w:r>
        <w:rPr>
          <w:color w:val="252525"/>
          <w:spacing w:val="-14"/>
          <w:sz w:val="23"/>
        </w:rPr>
        <w:t xml:space="preserve"> </w:t>
      </w:r>
      <w:hyperlink r:id="rId8">
        <w:r>
          <w:rPr>
            <w:color w:val="0462C1"/>
            <w:sz w:val="23"/>
            <w:u w:val="single" w:color="0462C1"/>
          </w:rPr>
          <w:t>https://www.asi.org.ru/report/2019/04/19/sevastopol-profilaktika-</w:t>
        </w:r>
      </w:hyperlink>
      <w:r>
        <w:rPr>
          <w:color w:val="0462C1"/>
          <w:sz w:val="23"/>
        </w:rPr>
        <w:t xml:space="preserve"> </w:t>
      </w:r>
      <w:hyperlink r:id="rId9">
        <w:proofErr w:type="spellStart"/>
        <w:r>
          <w:rPr>
            <w:color w:val="0462C1"/>
            <w:spacing w:val="-2"/>
            <w:sz w:val="23"/>
            <w:u w:val="single" w:color="0462C1"/>
          </w:rPr>
          <w:t>bullinga-programma-podrostki</w:t>
        </w:r>
        <w:proofErr w:type="spellEnd"/>
        <w:r>
          <w:rPr>
            <w:color w:val="0462C1"/>
            <w:spacing w:val="-2"/>
            <w:sz w:val="23"/>
            <w:u w:val="single" w:color="0462C1"/>
          </w:rPr>
          <w:t>/</w:t>
        </w:r>
      </w:hyperlink>
    </w:p>
    <w:p w14:paraId="4F84091A" w14:textId="77777777" w:rsidR="00C53D7B" w:rsidRDefault="00B172A7" w:rsidP="00542523">
      <w:pPr>
        <w:pStyle w:val="a4"/>
        <w:numPr>
          <w:ilvl w:val="0"/>
          <w:numId w:val="4"/>
        </w:numPr>
        <w:tabs>
          <w:tab w:val="left" w:pos="861"/>
        </w:tabs>
        <w:spacing w:line="259" w:lineRule="auto"/>
        <w:ind w:right="273"/>
        <w:rPr>
          <w:sz w:val="23"/>
        </w:rPr>
      </w:pPr>
      <w:r>
        <w:rPr>
          <w:color w:val="252525"/>
          <w:sz w:val="23"/>
        </w:rPr>
        <w:t>"Травля</w:t>
      </w:r>
      <w:r>
        <w:rPr>
          <w:color w:val="252525"/>
          <w:spacing w:val="-3"/>
          <w:sz w:val="23"/>
        </w:rPr>
        <w:t xml:space="preserve"> </w:t>
      </w:r>
      <w:r>
        <w:rPr>
          <w:color w:val="252525"/>
          <w:sz w:val="23"/>
        </w:rPr>
        <w:t>детей</w:t>
      </w:r>
      <w:r>
        <w:rPr>
          <w:color w:val="252525"/>
          <w:spacing w:val="-4"/>
          <w:sz w:val="23"/>
        </w:rPr>
        <w:t xml:space="preserve"> </w:t>
      </w:r>
      <w:r>
        <w:rPr>
          <w:color w:val="252525"/>
          <w:sz w:val="23"/>
        </w:rPr>
        <w:t>в</w:t>
      </w:r>
      <w:r>
        <w:rPr>
          <w:color w:val="252525"/>
          <w:spacing w:val="-5"/>
          <w:sz w:val="23"/>
        </w:rPr>
        <w:t xml:space="preserve"> </w:t>
      </w:r>
      <w:r>
        <w:rPr>
          <w:color w:val="252525"/>
          <w:sz w:val="23"/>
        </w:rPr>
        <w:t>школах</w:t>
      </w:r>
      <w:r>
        <w:rPr>
          <w:color w:val="252525"/>
          <w:spacing w:val="-7"/>
          <w:sz w:val="23"/>
        </w:rPr>
        <w:t xml:space="preserve"> </w:t>
      </w:r>
      <w:r>
        <w:rPr>
          <w:color w:val="252525"/>
          <w:sz w:val="23"/>
        </w:rPr>
        <w:t>Севастополя:</w:t>
      </w:r>
      <w:r>
        <w:rPr>
          <w:color w:val="252525"/>
          <w:spacing w:val="-4"/>
          <w:sz w:val="23"/>
        </w:rPr>
        <w:t xml:space="preserve"> </w:t>
      </w:r>
      <w:r>
        <w:rPr>
          <w:color w:val="252525"/>
          <w:sz w:val="23"/>
        </w:rPr>
        <w:t>проблематика и</w:t>
      </w:r>
      <w:r>
        <w:rPr>
          <w:color w:val="252525"/>
          <w:spacing w:val="-4"/>
          <w:sz w:val="23"/>
        </w:rPr>
        <w:t xml:space="preserve"> </w:t>
      </w:r>
      <w:r>
        <w:rPr>
          <w:color w:val="252525"/>
          <w:sz w:val="23"/>
        </w:rPr>
        <w:t>способы</w:t>
      </w:r>
      <w:r>
        <w:rPr>
          <w:color w:val="252525"/>
          <w:spacing w:val="-4"/>
          <w:sz w:val="23"/>
        </w:rPr>
        <w:t xml:space="preserve"> </w:t>
      </w:r>
      <w:r>
        <w:rPr>
          <w:color w:val="252525"/>
          <w:sz w:val="23"/>
        </w:rPr>
        <w:t>борьбы</w:t>
      </w:r>
      <w:r>
        <w:rPr>
          <w:color w:val="252525"/>
          <w:spacing w:val="-4"/>
          <w:sz w:val="23"/>
        </w:rPr>
        <w:t xml:space="preserve"> </w:t>
      </w:r>
      <w:r>
        <w:rPr>
          <w:color w:val="252525"/>
          <w:sz w:val="23"/>
        </w:rPr>
        <w:t>с</w:t>
      </w:r>
      <w:r>
        <w:rPr>
          <w:color w:val="252525"/>
          <w:spacing w:val="-3"/>
          <w:sz w:val="23"/>
        </w:rPr>
        <w:t xml:space="preserve"> </w:t>
      </w:r>
      <w:proofErr w:type="spellStart"/>
      <w:r>
        <w:rPr>
          <w:color w:val="252525"/>
          <w:sz w:val="23"/>
        </w:rPr>
        <w:t>буллингом</w:t>
      </w:r>
      <w:proofErr w:type="spellEnd"/>
      <w:r>
        <w:rPr>
          <w:color w:val="252525"/>
          <w:sz w:val="23"/>
        </w:rPr>
        <w:t xml:space="preserve">" </w:t>
      </w:r>
      <w:hyperlink r:id="rId10">
        <w:r>
          <w:rPr>
            <w:color w:val="0462C1"/>
            <w:spacing w:val="-2"/>
            <w:sz w:val="23"/>
            <w:u w:val="single" w:color="0462C1"/>
          </w:rPr>
          <w:t>https://mediarepost.ru/region/sevastopol/272138-travlya-detey-v-shkolah-sevastopolya-</w:t>
        </w:r>
      </w:hyperlink>
      <w:r>
        <w:rPr>
          <w:color w:val="0462C1"/>
          <w:spacing w:val="-2"/>
          <w:sz w:val="23"/>
        </w:rPr>
        <w:t xml:space="preserve"> </w:t>
      </w:r>
      <w:hyperlink r:id="rId11">
        <w:r>
          <w:rPr>
            <w:color w:val="0462C1"/>
            <w:spacing w:val="-2"/>
            <w:sz w:val="23"/>
            <w:u w:val="single" w:color="0462C1"/>
          </w:rPr>
          <w:t>problematika-i-sposoby-borby-s-bullingom.html</w:t>
        </w:r>
      </w:hyperlink>
    </w:p>
    <w:p w14:paraId="175DFCCB" w14:textId="77777777" w:rsidR="00C53D7B" w:rsidRPr="00480A25" w:rsidRDefault="00B172A7" w:rsidP="00542523">
      <w:pPr>
        <w:pStyle w:val="a4"/>
        <w:numPr>
          <w:ilvl w:val="0"/>
          <w:numId w:val="4"/>
        </w:numPr>
        <w:tabs>
          <w:tab w:val="left" w:pos="861"/>
        </w:tabs>
        <w:spacing w:line="261" w:lineRule="auto"/>
        <w:ind w:right="4115"/>
        <w:rPr>
          <w:sz w:val="23"/>
        </w:rPr>
      </w:pPr>
      <w:r>
        <w:rPr>
          <w:color w:val="252525"/>
          <w:sz w:val="23"/>
        </w:rPr>
        <w:t>"Про</w:t>
      </w:r>
      <w:r>
        <w:rPr>
          <w:color w:val="252525"/>
          <w:spacing w:val="-4"/>
          <w:sz w:val="23"/>
        </w:rPr>
        <w:t xml:space="preserve"> </w:t>
      </w:r>
      <w:proofErr w:type="spellStart"/>
      <w:r>
        <w:rPr>
          <w:color w:val="252525"/>
          <w:sz w:val="23"/>
        </w:rPr>
        <w:t>буллинг</w:t>
      </w:r>
      <w:proofErr w:type="spellEnd"/>
      <w:r>
        <w:rPr>
          <w:color w:val="252525"/>
          <w:spacing w:val="-3"/>
          <w:sz w:val="23"/>
        </w:rPr>
        <w:t xml:space="preserve"> </w:t>
      </w:r>
      <w:r>
        <w:rPr>
          <w:color w:val="252525"/>
          <w:sz w:val="23"/>
        </w:rPr>
        <w:t>и</w:t>
      </w:r>
      <w:r>
        <w:rPr>
          <w:color w:val="252525"/>
          <w:spacing w:val="-8"/>
          <w:sz w:val="23"/>
        </w:rPr>
        <w:t xml:space="preserve"> </w:t>
      </w:r>
      <w:proofErr w:type="spellStart"/>
      <w:r>
        <w:rPr>
          <w:color w:val="252525"/>
          <w:sz w:val="23"/>
        </w:rPr>
        <w:t>кибербуллинг</w:t>
      </w:r>
      <w:proofErr w:type="spellEnd"/>
      <w:r>
        <w:rPr>
          <w:color w:val="252525"/>
          <w:spacing w:val="-7"/>
          <w:sz w:val="23"/>
        </w:rPr>
        <w:t xml:space="preserve"> </w:t>
      </w:r>
      <w:r>
        <w:rPr>
          <w:color w:val="252525"/>
          <w:sz w:val="23"/>
        </w:rPr>
        <w:t>в</w:t>
      </w:r>
      <w:r>
        <w:rPr>
          <w:color w:val="252525"/>
          <w:spacing w:val="-10"/>
          <w:sz w:val="23"/>
        </w:rPr>
        <w:t xml:space="preserve"> </w:t>
      </w:r>
      <w:r>
        <w:rPr>
          <w:color w:val="252525"/>
          <w:sz w:val="23"/>
        </w:rPr>
        <w:t xml:space="preserve">Севастополе" </w:t>
      </w:r>
      <w:hyperlink r:id="rId12">
        <w:r>
          <w:rPr>
            <w:color w:val="0462C1"/>
            <w:spacing w:val="-2"/>
            <w:sz w:val="23"/>
            <w:u w:val="single" w:color="0462C1"/>
          </w:rPr>
          <w:t>http://meridian.in.ua/news/41204.html</w:t>
        </w:r>
      </w:hyperlink>
    </w:p>
    <w:p w14:paraId="6490A212" w14:textId="77777777" w:rsidR="007945C3" w:rsidRDefault="007945C3" w:rsidP="007945C3">
      <w:pPr>
        <w:pStyle w:val="a4"/>
        <w:ind w:left="862" w:firstLine="0"/>
        <w:jc w:val="both"/>
        <w:rPr>
          <w:sz w:val="24"/>
          <w:szCs w:val="24"/>
        </w:rPr>
      </w:pPr>
      <w:r w:rsidRPr="007945C3">
        <w:rPr>
          <w:b/>
          <w:bCs/>
          <w:sz w:val="24"/>
          <w:szCs w:val="24"/>
        </w:rPr>
        <w:t>Контактная информация:</w:t>
      </w:r>
      <w:r w:rsidRPr="007945C3">
        <w:rPr>
          <w:sz w:val="24"/>
          <w:szCs w:val="24"/>
        </w:rPr>
        <w:t xml:space="preserve"> </w:t>
      </w:r>
    </w:p>
    <w:p w14:paraId="15318530" w14:textId="15F5CEBD" w:rsidR="006947F1" w:rsidRPr="007945C3" w:rsidRDefault="007945C3" w:rsidP="007945C3">
      <w:pPr>
        <w:pStyle w:val="a4"/>
        <w:ind w:left="862" w:firstLine="0"/>
        <w:jc w:val="both"/>
        <w:rPr>
          <w:sz w:val="24"/>
          <w:szCs w:val="24"/>
          <w:lang w:val="en-US"/>
        </w:rPr>
      </w:pPr>
      <w:proofErr w:type="gramStart"/>
      <w:r w:rsidRPr="007945C3">
        <w:rPr>
          <w:b/>
          <w:lang w:val="en-US"/>
        </w:rPr>
        <w:t>e-mail</w:t>
      </w:r>
      <w:proofErr w:type="gramEnd"/>
      <w:r w:rsidRPr="007945C3">
        <w:rPr>
          <w:b/>
          <w:lang w:val="en-US"/>
        </w:rPr>
        <w:t>:</w:t>
      </w:r>
      <w:r w:rsidRPr="007945C3">
        <w:rPr>
          <w:b/>
          <w:spacing w:val="-3"/>
          <w:lang w:val="en-US"/>
        </w:rPr>
        <w:t xml:space="preserve"> </w:t>
      </w:r>
      <w:hyperlink r:id="rId13">
        <w:r w:rsidRPr="007945C3">
          <w:rPr>
            <w:spacing w:val="-2"/>
            <w:lang w:val="en-US"/>
          </w:rPr>
          <w:t>sazonov.psy@ro.ru</w:t>
        </w:r>
      </w:hyperlink>
      <w:r>
        <w:rPr>
          <w:spacing w:val="-2"/>
          <w:lang w:val="en-US"/>
        </w:rPr>
        <w:t xml:space="preserve"> </w:t>
      </w:r>
    </w:p>
    <w:sectPr w:rsidR="006947F1" w:rsidRPr="007945C3">
      <w:type w:val="continuous"/>
      <w:pgSz w:w="11910" w:h="16840"/>
      <w:pgMar w:top="1040" w:right="850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624BB2"/>
    <w:multiLevelType w:val="hybridMultilevel"/>
    <w:tmpl w:val="54B40E80"/>
    <w:lvl w:ilvl="0" w:tplc="9BFEE17C">
      <w:numFmt w:val="bullet"/>
      <w:lvlText w:val=""/>
      <w:lvlJc w:val="left"/>
      <w:pPr>
        <w:ind w:left="86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7BCF5E2">
      <w:numFmt w:val="bullet"/>
      <w:lvlText w:val="•"/>
      <w:lvlJc w:val="left"/>
      <w:pPr>
        <w:ind w:left="1723" w:hanging="361"/>
      </w:pPr>
      <w:rPr>
        <w:rFonts w:hint="default"/>
        <w:lang w:val="ru-RU" w:eastAsia="en-US" w:bidi="ar-SA"/>
      </w:rPr>
    </w:lvl>
    <w:lvl w:ilvl="2" w:tplc="A6F20C26">
      <w:numFmt w:val="bullet"/>
      <w:lvlText w:val="•"/>
      <w:lvlJc w:val="left"/>
      <w:pPr>
        <w:ind w:left="2587" w:hanging="361"/>
      </w:pPr>
      <w:rPr>
        <w:rFonts w:hint="default"/>
        <w:lang w:val="ru-RU" w:eastAsia="en-US" w:bidi="ar-SA"/>
      </w:rPr>
    </w:lvl>
    <w:lvl w:ilvl="3" w:tplc="7E7255DA">
      <w:numFmt w:val="bullet"/>
      <w:lvlText w:val="•"/>
      <w:lvlJc w:val="left"/>
      <w:pPr>
        <w:ind w:left="3451" w:hanging="361"/>
      </w:pPr>
      <w:rPr>
        <w:rFonts w:hint="default"/>
        <w:lang w:val="ru-RU" w:eastAsia="en-US" w:bidi="ar-SA"/>
      </w:rPr>
    </w:lvl>
    <w:lvl w:ilvl="4" w:tplc="0106ACBC">
      <w:numFmt w:val="bullet"/>
      <w:lvlText w:val="•"/>
      <w:lvlJc w:val="left"/>
      <w:pPr>
        <w:ind w:left="4315" w:hanging="361"/>
      </w:pPr>
      <w:rPr>
        <w:rFonts w:hint="default"/>
        <w:lang w:val="ru-RU" w:eastAsia="en-US" w:bidi="ar-SA"/>
      </w:rPr>
    </w:lvl>
    <w:lvl w:ilvl="5" w:tplc="1CD8D7CE">
      <w:numFmt w:val="bullet"/>
      <w:lvlText w:val="•"/>
      <w:lvlJc w:val="left"/>
      <w:pPr>
        <w:ind w:left="5179" w:hanging="361"/>
      </w:pPr>
      <w:rPr>
        <w:rFonts w:hint="default"/>
        <w:lang w:val="ru-RU" w:eastAsia="en-US" w:bidi="ar-SA"/>
      </w:rPr>
    </w:lvl>
    <w:lvl w:ilvl="6" w:tplc="99C0F08A">
      <w:numFmt w:val="bullet"/>
      <w:lvlText w:val="•"/>
      <w:lvlJc w:val="left"/>
      <w:pPr>
        <w:ind w:left="6043" w:hanging="361"/>
      </w:pPr>
      <w:rPr>
        <w:rFonts w:hint="default"/>
        <w:lang w:val="ru-RU" w:eastAsia="en-US" w:bidi="ar-SA"/>
      </w:rPr>
    </w:lvl>
    <w:lvl w:ilvl="7" w:tplc="A09E60A6">
      <w:numFmt w:val="bullet"/>
      <w:lvlText w:val="•"/>
      <w:lvlJc w:val="left"/>
      <w:pPr>
        <w:ind w:left="6907" w:hanging="361"/>
      </w:pPr>
      <w:rPr>
        <w:rFonts w:hint="default"/>
        <w:lang w:val="ru-RU" w:eastAsia="en-US" w:bidi="ar-SA"/>
      </w:rPr>
    </w:lvl>
    <w:lvl w:ilvl="8" w:tplc="1B6E934E">
      <w:numFmt w:val="bullet"/>
      <w:lvlText w:val="•"/>
      <w:lvlJc w:val="left"/>
      <w:pPr>
        <w:ind w:left="7771" w:hanging="361"/>
      </w:pPr>
      <w:rPr>
        <w:rFonts w:hint="default"/>
        <w:lang w:val="ru-RU" w:eastAsia="en-US" w:bidi="ar-SA"/>
      </w:rPr>
    </w:lvl>
  </w:abstractNum>
  <w:abstractNum w:abstractNumId="1">
    <w:nsid w:val="2300630E"/>
    <w:multiLevelType w:val="hybridMultilevel"/>
    <w:tmpl w:val="CBF87B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1B6D18"/>
    <w:multiLevelType w:val="hybridMultilevel"/>
    <w:tmpl w:val="0430F65A"/>
    <w:lvl w:ilvl="0" w:tplc="0419000D">
      <w:start w:val="1"/>
      <w:numFmt w:val="bullet"/>
      <w:lvlText w:val=""/>
      <w:lvlJc w:val="left"/>
      <w:pPr>
        <w:ind w:left="862" w:hanging="361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7BCF5E2">
      <w:numFmt w:val="bullet"/>
      <w:lvlText w:val="•"/>
      <w:lvlJc w:val="left"/>
      <w:pPr>
        <w:ind w:left="1723" w:hanging="361"/>
      </w:pPr>
      <w:rPr>
        <w:rFonts w:hint="default"/>
        <w:lang w:val="ru-RU" w:eastAsia="en-US" w:bidi="ar-SA"/>
      </w:rPr>
    </w:lvl>
    <w:lvl w:ilvl="2" w:tplc="A6F20C26">
      <w:numFmt w:val="bullet"/>
      <w:lvlText w:val="•"/>
      <w:lvlJc w:val="left"/>
      <w:pPr>
        <w:ind w:left="2587" w:hanging="361"/>
      </w:pPr>
      <w:rPr>
        <w:rFonts w:hint="default"/>
        <w:lang w:val="ru-RU" w:eastAsia="en-US" w:bidi="ar-SA"/>
      </w:rPr>
    </w:lvl>
    <w:lvl w:ilvl="3" w:tplc="7E7255DA">
      <w:numFmt w:val="bullet"/>
      <w:lvlText w:val="•"/>
      <w:lvlJc w:val="left"/>
      <w:pPr>
        <w:ind w:left="3451" w:hanging="361"/>
      </w:pPr>
      <w:rPr>
        <w:rFonts w:hint="default"/>
        <w:lang w:val="ru-RU" w:eastAsia="en-US" w:bidi="ar-SA"/>
      </w:rPr>
    </w:lvl>
    <w:lvl w:ilvl="4" w:tplc="0106ACBC">
      <w:numFmt w:val="bullet"/>
      <w:lvlText w:val="•"/>
      <w:lvlJc w:val="left"/>
      <w:pPr>
        <w:ind w:left="4315" w:hanging="361"/>
      </w:pPr>
      <w:rPr>
        <w:rFonts w:hint="default"/>
        <w:lang w:val="ru-RU" w:eastAsia="en-US" w:bidi="ar-SA"/>
      </w:rPr>
    </w:lvl>
    <w:lvl w:ilvl="5" w:tplc="1CD8D7CE">
      <w:numFmt w:val="bullet"/>
      <w:lvlText w:val="•"/>
      <w:lvlJc w:val="left"/>
      <w:pPr>
        <w:ind w:left="5179" w:hanging="361"/>
      </w:pPr>
      <w:rPr>
        <w:rFonts w:hint="default"/>
        <w:lang w:val="ru-RU" w:eastAsia="en-US" w:bidi="ar-SA"/>
      </w:rPr>
    </w:lvl>
    <w:lvl w:ilvl="6" w:tplc="99C0F08A">
      <w:numFmt w:val="bullet"/>
      <w:lvlText w:val="•"/>
      <w:lvlJc w:val="left"/>
      <w:pPr>
        <w:ind w:left="6043" w:hanging="361"/>
      </w:pPr>
      <w:rPr>
        <w:rFonts w:hint="default"/>
        <w:lang w:val="ru-RU" w:eastAsia="en-US" w:bidi="ar-SA"/>
      </w:rPr>
    </w:lvl>
    <w:lvl w:ilvl="7" w:tplc="A09E60A6">
      <w:numFmt w:val="bullet"/>
      <w:lvlText w:val="•"/>
      <w:lvlJc w:val="left"/>
      <w:pPr>
        <w:ind w:left="6907" w:hanging="361"/>
      </w:pPr>
      <w:rPr>
        <w:rFonts w:hint="default"/>
        <w:lang w:val="ru-RU" w:eastAsia="en-US" w:bidi="ar-SA"/>
      </w:rPr>
    </w:lvl>
    <w:lvl w:ilvl="8" w:tplc="1B6E934E">
      <w:numFmt w:val="bullet"/>
      <w:lvlText w:val="•"/>
      <w:lvlJc w:val="left"/>
      <w:pPr>
        <w:ind w:left="7771" w:hanging="361"/>
      </w:pPr>
      <w:rPr>
        <w:rFonts w:hint="default"/>
        <w:lang w:val="ru-RU" w:eastAsia="en-US" w:bidi="ar-SA"/>
      </w:rPr>
    </w:lvl>
  </w:abstractNum>
  <w:abstractNum w:abstractNumId="3">
    <w:nsid w:val="7AF97BFD"/>
    <w:multiLevelType w:val="hybridMultilevel"/>
    <w:tmpl w:val="F2681B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D7B"/>
    <w:rsid w:val="00022DE2"/>
    <w:rsid w:val="00054A2B"/>
    <w:rsid w:val="001233FF"/>
    <w:rsid w:val="00480A25"/>
    <w:rsid w:val="00542523"/>
    <w:rsid w:val="006947F1"/>
    <w:rsid w:val="006953E0"/>
    <w:rsid w:val="007945C3"/>
    <w:rsid w:val="00943A70"/>
    <w:rsid w:val="009519DD"/>
    <w:rsid w:val="00A7050F"/>
    <w:rsid w:val="00B172A7"/>
    <w:rsid w:val="00C53D7B"/>
    <w:rsid w:val="00E42E08"/>
    <w:rsid w:val="00FE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780FE"/>
  <w15:docId w15:val="{F6ECEE62-5D54-449C-9387-2420E4906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1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861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i.org.ru/report/2019/04/19/sevastopol-profilaktika-bullinga-programma-podrostki/" TargetMode="External"/><Relationship Id="rId13" Type="http://schemas.openxmlformats.org/officeDocument/2006/relationships/hyperlink" Target="mailto:sazonov.psy@r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ER2Jd5RZtxA" TargetMode="External"/><Relationship Id="rId12" Type="http://schemas.openxmlformats.org/officeDocument/2006/relationships/hyperlink" Target="http://meridian.in.ua/news/41204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zNhq7gIUecc&amp;t=605s" TargetMode="External"/><Relationship Id="rId11" Type="http://schemas.openxmlformats.org/officeDocument/2006/relationships/hyperlink" Target="https://mediarepost.ru/region/sevastopol/272138-travlya-detey-v-shkolah-sevastopolya-problematika-i-sposoby-borby-s-bullingom.html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mediarepost.ru/region/sevastopol/272138-travlya-detey-v-shkolah-sevastopolya-problematika-i-sposoby-borby-s-bullingom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si.org.ru/report/2019/04/19/sevastopol-profilaktika-bullinga-programma-podrostki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SazonovStudio</dc:creator>
  <cp:lastModifiedBy>Nick</cp:lastModifiedBy>
  <cp:revision>7</cp:revision>
  <dcterms:created xsi:type="dcterms:W3CDTF">2025-11-01T09:05:00Z</dcterms:created>
  <dcterms:modified xsi:type="dcterms:W3CDTF">2025-11-26T09:59:00Z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2025-10-28T00:00:00Z</vt:filetime>
  </property>
  <property fmtid="{D5CDD505-2E9C-101B-9397-08002B2CF9AE}" pid="5" name="Producer">
    <vt:lpwstr>Microsoft® Word 2016</vt:lpwstr>
  </property>
</Properties>
</file>